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44"/>
          <w:szCs w:val="4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1955800</wp:posOffset>
                </wp:positionH>
                <wp:positionV relativeFrom="paragraph">
                  <wp:posOffset>-787399</wp:posOffset>
                </wp:positionV>
                <wp:extent cx="4124325" cy="7524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288600" y="3408525"/>
                          <a:ext cx="41148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DEMANDE OU RENOUVELLEMENT D’ADHÉSION À l’ASPMP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1955800</wp:posOffset>
                </wp:positionH>
                <wp:positionV relativeFrom="paragraph">
                  <wp:posOffset>-787399</wp:posOffset>
                </wp:positionV>
                <wp:extent cx="4124325" cy="752475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4325" cy="752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-575944</wp:posOffset>
            </wp:positionH>
            <wp:positionV relativeFrom="paragraph">
              <wp:posOffset>-785494</wp:posOffset>
            </wp:positionV>
            <wp:extent cx="2390775" cy="74295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742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</w:t>
            </w:r>
          </w:p>
          <w:p w:rsidR="00000000" w:rsidDel="00000000" w:rsidP="00000000" w:rsidRDefault="00000000" w:rsidRPr="00000000" w14:paraId="00000003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Prénom</w:t>
            </w:r>
          </w:p>
          <w:p w:rsidR="00000000" w:rsidDel="00000000" w:rsidP="00000000" w:rsidRDefault="00000000" w:rsidRPr="00000000" w14:paraId="00000005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Profession</w:t>
            </w:r>
          </w:p>
          <w:p w:rsidR="00000000" w:rsidDel="00000000" w:rsidP="00000000" w:rsidRDefault="00000000" w:rsidRPr="00000000" w14:paraId="00000007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Adresse professionnelle</w:t>
            </w:r>
            <w:r w:rsidDel="00000000" w:rsidR="00000000" w:rsidRPr="00000000">
              <w:rPr>
                <w:b w:val="1"/>
                <w:bCs w:val="1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SMPR   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□       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DSP    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□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      UHSA   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□  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AUTRE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□ </w:t>
            </w:r>
            <w:r w:rsidDel="00000000" w:rsidR="00000000" w:rsidRPr="00000000">
              <w:rPr>
                <w:rtl w:val="0"/>
              </w:rPr>
              <w:t xml:space="preserve">précisez :</w:t>
            </w:r>
          </w:p>
          <w:p w:rsidR="00000000" w:rsidDel="00000000" w:rsidP="00000000" w:rsidRDefault="00000000" w:rsidRPr="00000000" w14:paraId="0000000E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both"/>
              <w:rPr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Membre actif</w:t>
            </w:r>
            <w:r w:rsidDel="00000000" w:rsidR="00000000" w:rsidRPr="00000000">
              <w:rPr>
                <w:b w:val="1"/>
                <w:bCs w:val="1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        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□   </w:t>
            </w:r>
          </w:p>
          <w:p w:rsidR="00000000" w:rsidDel="00000000" w:rsidP="00000000" w:rsidRDefault="00000000" w:rsidRPr="00000000" w14:paraId="00000010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Membre adhérent</w:t>
            </w:r>
            <w:r w:rsidDel="00000000" w:rsidR="00000000" w:rsidRPr="00000000">
              <w:rPr>
                <w:b w:val="1"/>
                <w:bCs w:val="1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□ </w:t>
            </w:r>
            <w:r w:rsidDel="00000000" w:rsidR="00000000" w:rsidRPr="00000000">
              <w:rPr>
                <w:rtl w:val="0"/>
              </w:rPr>
              <w:t xml:space="preserve">(précisez le lieu et la période d’exercice en milieu pénitentiaire)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Cotisation 202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: 30 €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à envoyer à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Eric KANIA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– Trésorier ASPMP -</w:t>
            </w:r>
            <w:r w:rsidDel="00000000" w:rsidR="00000000" w:rsidRPr="00000000">
              <w:rPr>
                <w:rtl w:val="0"/>
              </w:rPr>
              <w:t xml:space="preserve"> SMPR de Marseille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239, chemin de Morgiou 13009 MARSEILLE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Chèque à libeller à l’ordre de l’ASPMP.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Tel professionnel</w:t>
            </w:r>
          </w:p>
          <w:p w:rsidR="00000000" w:rsidDel="00000000" w:rsidP="00000000" w:rsidRDefault="00000000" w:rsidRPr="00000000" w14:paraId="00000016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Mél professionnel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Adresse personnelle (facultatif)</w:t>
            </w:r>
          </w:p>
          <w:p w:rsidR="00000000" w:rsidDel="00000000" w:rsidP="00000000" w:rsidRDefault="00000000" w:rsidRPr="00000000" w14:paraId="0000001A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Tel mobile (facultatif)</w:t>
            </w:r>
          </w:p>
          <w:p w:rsidR="00000000" w:rsidDel="00000000" w:rsidP="00000000" w:rsidRDefault="00000000" w:rsidRPr="00000000" w14:paraId="0000001E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Mél personnel (facultatif)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   </w:t>
            </w:r>
          </w:p>
          <w:p w:rsidR="00000000" w:rsidDel="00000000" w:rsidP="00000000" w:rsidRDefault="00000000" w:rsidRPr="00000000" w14:paraId="00000022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                          </w:t>
            </w:r>
          </w:p>
        </w:tc>
      </w:tr>
      <w:tr>
        <w:trPr>
          <w:cantSplit w:val="0"/>
          <w:trHeight w:val="306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□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Je demande mon adhésion à l’ASPMP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□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Je renouvelle mon adhésion à l’ASPMP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Signature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ATTESTATION DE COTISATION</w:t>
      </w:r>
    </w:p>
    <w:p w:rsidR="00000000" w:rsidDel="00000000" w:rsidP="00000000" w:rsidRDefault="00000000" w:rsidRPr="00000000" w14:paraId="0000002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/>
      </w:pPr>
      <w:r w:rsidDel="00000000" w:rsidR="00000000" w:rsidRPr="00000000">
        <w:rPr>
          <w:rtl w:val="0"/>
        </w:rPr>
        <w:t xml:space="preserve">Je soussigné, Dr </w:t>
      </w:r>
      <w:r w:rsidDel="00000000" w:rsidR="00000000" w:rsidRPr="00000000">
        <w:rPr>
          <w:b w:val="1"/>
          <w:bCs w:val="1"/>
          <w:rtl w:val="0"/>
        </w:rPr>
        <w:t xml:space="preserve">Eric KANIA</w:t>
      </w:r>
      <w:r w:rsidDel="00000000" w:rsidR="00000000" w:rsidRPr="00000000">
        <w:rPr>
          <w:rtl w:val="0"/>
        </w:rPr>
        <w:t xml:space="preserve">, trésorier adjoint de l’ASPMP, atteste que :</w:t>
      </w:r>
    </w:p>
    <w:p w:rsidR="00000000" w:rsidDel="00000000" w:rsidP="00000000" w:rsidRDefault="00000000" w:rsidRPr="00000000" w14:paraId="0000002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/>
      </w:pPr>
      <w:r w:rsidDel="00000000" w:rsidR="00000000" w:rsidRPr="00000000">
        <w:rPr>
          <w:rtl w:val="0"/>
        </w:rPr>
        <w:t xml:space="preserve">est à jour de sa cotisation pour l’année 2026.</w:t>
      </w:r>
    </w:p>
    <w:p w:rsidR="00000000" w:rsidDel="00000000" w:rsidP="00000000" w:rsidRDefault="00000000" w:rsidRPr="00000000" w14:paraId="0000003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Dr Eric KANIA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/>
      </w:pPr>
      <w:r w:rsidDel="00000000" w:rsidR="00000000" w:rsidRPr="00000000">
        <w:rPr/>
        <w:drawing>
          <wp:inline distB="0" distT="0" distL="0" distR="0">
            <wp:extent cx="5760720" cy="2668905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689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Indiquer en les entourant vos préférences de coordonnées de contact, notamment pour l’adresse électronique</w:t>
      </w:r>
    </w:p>
  </w:footnote>
  <w:footnote w:id="1"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Les statuts prévoient que les membres dits actifs ont une activité professionnelle actuelle soignante en milieu pénitentiaire (SMPR, DSP/UCSA, UHSA). Les membres dits adhérents ont eu une activité dans le passé en milieu pénitentiaire. Seuls les membres actifs ont droit de vote.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-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g"/><Relationship Id="rId15" Type="http://schemas.openxmlformats.org/officeDocument/2006/relationships/footer" Target="footer1.xml"/><Relationship Id="rId1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